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A3C9" w14:textId="5D521809" w:rsidR="00C0770E" w:rsidRPr="00C0770E" w:rsidRDefault="00C0770E" w:rsidP="00C077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70E">
        <w:rPr>
          <w:rFonts w:ascii="Times New Roman" w:hAnsi="Times New Roman" w:cs="Times New Roman"/>
          <w:b/>
          <w:bCs/>
          <w:sz w:val="32"/>
          <w:szCs w:val="32"/>
        </w:rPr>
        <w:t>Перечень кодов видов оплаты труда</w:t>
      </w:r>
    </w:p>
    <w:p w14:paraId="6085088E" w14:textId="5C61022F" w:rsidR="00C0770E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>2000 — основной код, с его помощью отражается заработная плата, то есть все суммы, начисленные за исполнение работником его трудовых обязанностей, за исключением премий;</w:t>
      </w:r>
    </w:p>
    <w:p w14:paraId="6AA60B39" w14:textId="373412E4" w:rsidR="00C0770E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 xml:space="preserve">2002 — суммы премий за исполнение трудовых обязанностей, которые выплачиваются не за </w:t>
      </w:r>
      <w:r w:rsidRPr="00C0770E">
        <w:rPr>
          <w:rFonts w:ascii="Times New Roman" w:hAnsi="Times New Roman" w:cs="Times New Roman"/>
          <w:sz w:val="28"/>
          <w:szCs w:val="28"/>
        </w:rPr>
        <w:t>счёт</w:t>
      </w:r>
      <w:r w:rsidRPr="00C0770E">
        <w:rPr>
          <w:rFonts w:ascii="Times New Roman" w:hAnsi="Times New Roman" w:cs="Times New Roman"/>
          <w:sz w:val="28"/>
          <w:szCs w:val="28"/>
        </w:rPr>
        <w:t xml:space="preserve"> прибыли организации, то есть участвуют в снижении налоговой базы на прибыль;</w:t>
      </w:r>
    </w:p>
    <w:p w14:paraId="7F09692A" w14:textId="2AB4A22D" w:rsidR="00C0770E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 xml:space="preserve">2003 — суммы премий, выплачиваемые за </w:t>
      </w:r>
      <w:r w:rsidRPr="00C0770E">
        <w:rPr>
          <w:rFonts w:ascii="Times New Roman" w:hAnsi="Times New Roman" w:cs="Times New Roman"/>
          <w:sz w:val="28"/>
          <w:szCs w:val="28"/>
        </w:rPr>
        <w:t>счёт</w:t>
      </w:r>
      <w:r w:rsidRPr="00C0770E">
        <w:rPr>
          <w:rFonts w:ascii="Times New Roman" w:hAnsi="Times New Roman" w:cs="Times New Roman"/>
          <w:sz w:val="28"/>
          <w:szCs w:val="28"/>
        </w:rPr>
        <w:t xml:space="preserve"> прибыли организации, либо целевых поступлений денежных средств;</w:t>
      </w:r>
    </w:p>
    <w:p w14:paraId="271459D5" w14:textId="77777777" w:rsidR="00C0770E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>2012 — оплата ежегодных оплачиваемых отпусков;</w:t>
      </w:r>
    </w:p>
    <w:p w14:paraId="52C717AB" w14:textId="77777777" w:rsidR="00C0770E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>2300 — оплата листов по временной нетрудоспособности;</w:t>
      </w:r>
    </w:p>
    <w:p w14:paraId="2EB57149" w14:textId="3AE3EC6A" w:rsidR="00C76A04" w:rsidRPr="00C0770E" w:rsidRDefault="00C0770E" w:rsidP="00C0770E">
      <w:pPr>
        <w:rPr>
          <w:rFonts w:ascii="Times New Roman" w:hAnsi="Times New Roman" w:cs="Times New Roman"/>
          <w:sz w:val="28"/>
          <w:szCs w:val="28"/>
        </w:rPr>
      </w:pPr>
      <w:r w:rsidRPr="00C0770E">
        <w:rPr>
          <w:rFonts w:ascii="Times New Roman" w:hAnsi="Times New Roman" w:cs="Times New Roman"/>
          <w:sz w:val="28"/>
          <w:szCs w:val="28"/>
        </w:rPr>
        <w:t>2530 — код, отражающий суммы, выплаченные работнику в натуральной форме, то есть не деньгами; данный код можно внести, только если есть возможность указать точное количество дней (часов), за которые выплачивается зарплата.</w:t>
      </w:r>
    </w:p>
    <w:sectPr w:rsidR="00C76A04" w:rsidRPr="00C0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4C8"/>
    <w:multiLevelType w:val="multilevel"/>
    <w:tmpl w:val="0419001D"/>
    <w:styleLink w:val="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5615BD"/>
    <w:multiLevelType w:val="multilevel"/>
    <w:tmpl w:val="C712AF8C"/>
    <w:styleLink w:val="2"/>
    <w:lvl w:ilvl="0">
      <w:start w:val="1"/>
      <w:numFmt w:val="bullet"/>
      <w:suff w:val="space"/>
      <w:lvlText w:val=""/>
      <w:lvlJc w:val="left"/>
      <w:pPr>
        <w:ind w:left="0" w:firstLine="709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0E"/>
    <w:rsid w:val="00197995"/>
    <w:rsid w:val="005F1A26"/>
    <w:rsid w:val="005F29AF"/>
    <w:rsid w:val="00AB62B6"/>
    <w:rsid w:val="00BD1A9A"/>
    <w:rsid w:val="00C0770E"/>
    <w:rsid w:val="00C84209"/>
    <w:rsid w:val="00D21AC8"/>
    <w:rsid w:val="00E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D4C"/>
  <w15:chartTrackingRefBased/>
  <w15:docId w15:val="{2B70813D-82D1-44E5-A19D-9E96B20A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0">
    <w:name w:val="heading 2"/>
    <w:basedOn w:val="a0"/>
    <w:next w:val="a0"/>
    <w:link w:val="21"/>
    <w:uiPriority w:val="9"/>
    <w:unhideWhenUsed/>
    <w:qFormat/>
    <w:rsid w:val="00AB62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овый свой"/>
    <w:uiPriority w:val="99"/>
    <w:rsid w:val="00D21AC8"/>
    <w:pPr>
      <w:numPr>
        <w:numId w:val="1"/>
      </w:numPr>
    </w:pPr>
  </w:style>
  <w:style w:type="numbering" w:customStyle="1" w:styleId="2">
    <w:name w:val="Стиль2"/>
    <w:uiPriority w:val="99"/>
    <w:rsid w:val="00D21AC8"/>
    <w:pPr>
      <w:numPr>
        <w:numId w:val="2"/>
      </w:numPr>
    </w:pPr>
  </w:style>
  <w:style w:type="paragraph" w:styleId="a4">
    <w:name w:val="Title"/>
    <w:basedOn w:val="a0"/>
    <w:next w:val="a0"/>
    <w:link w:val="a5"/>
    <w:uiPriority w:val="10"/>
    <w:qFormat/>
    <w:rsid w:val="00C84209"/>
    <w:pPr>
      <w:keepNext/>
      <w:keepLines/>
      <w:spacing w:after="60" w:line="276" w:lineRule="auto"/>
    </w:pPr>
    <w:rPr>
      <w:rFonts w:ascii="Arial" w:eastAsia="Arial" w:hAnsi="Arial" w:cs="Arial"/>
      <w:sz w:val="36"/>
      <w:szCs w:val="52"/>
      <w:lang w:val="ru"/>
    </w:rPr>
  </w:style>
  <w:style w:type="character" w:customStyle="1" w:styleId="a5">
    <w:name w:val="Заголовок Знак"/>
    <w:basedOn w:val="a1"/>
    <w:link w:val="a4"/>
    <w:uiPriority w:val="10"/>
    <w:rsid w:val="00C84209"/>
    <w:rPr>
      <w:rFonts w:ascii="Arial" w:eastAsia="Arial" w:hAnsi="Arial" w:cs="Arial"/>
      <w:sz w:val="36"/>
      <w:szCs w:val="52"/>
      <w:lang w:val="ru"/>
    </w:rPr>
  </w:style>
  <w:style w:type="character" w:customStyle="1" w:styleId="21">
    <w:name w:val="Заголовок 2 Знак"/>
    <w:basedOn w:val="a1"/>
    <w:link w:val="20"/>
    <w:uiPriority w:val="9"/>
    <w:rsid w:val="00AB62B6"/>
    <w:rPr>
      <w:rFonts w:asciiTheme="majorHAnsi" w:eastAsiaTheme="majorEastAsia" w:hAnsiTheme="majorHAnsi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Погосян</dc:creator>
  <cp:keywords/>
  <dc:description/>
  <cp:lastModifiedBy>Борис Погосян</cp:lastModifiedBy>
  <cp:revision>1</cp:revision>
  <dcterms:created xsi:type="dcterms:W3CDTF">2021-12-27T04:31:00Z</dcterms:created>
  <dcterms:modified xsi:type="dcterms:W3CDTF">2021-12-27T04:33:00Z</dcterms:modified>
</cp:coreProperties>
</file>